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7A" w:rsidRPr="00015E2F" w:rsidRDefault="00E2387A" w:rsidP="006050BD">
      <w:pPr>
        <w:pStyle w:val="a7"/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1"/>
          <w:szCs w:val="22"/>
          <w:lang w:val="uk-UA"/>
        </w:rPr>
      </w:pPr>
    </w:p>
    <w:p w:rsidR="006050BD" w:rsidRPr="00015E2F" w:rsidRDefault="006050BD" w:rsidP="006050BD">
      <w:pPr>
        <w:pStyle w:val="a7"/>
        <w:shd w:val="clear" w:color="auto" w:fill="FFFFFF" w:themeFill="background1"/>
        <w:spacing w:after="0"/>
        <w:jc w:val="center"/>
        <w:rPr>
          <w:rFonts w:ascii="Arial" w:hAnsi="Arial" w:cs="Arial"/>
          <w:b/>
          <w:bCs/>
          <w:sz w:val="21"/>
          <w:szCs w:val="22"/>
          <w:lang w:val="uk-UA"/>
        </w:rPr>
      </w:pPr>
      <w:r w:rsidRPr="00015E2F">
        <w:rPr>
          <w:rFonts w:ascii="Arial" w:hAnsi="Arial" w:cs="Arial"/>
          <w:b/>
          <w:bCs/>
          <w:sz w:val="21"/>
          <w:szCs w:val="22"/>
          <w:lang w:val="uk-UA"/>
        </w:rPr>
        <w:t>Офіційні умови проведення акції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="00A9555C" w:rsidRPr="00015E2F">
        <w:rPr>
          <w:rFonts w:ascii="Arial" w:hAnsi="Arial" w:cs="Arial"/>
          <w:b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t>ТРИ з</w:t>
      </w:r>
      <w:r w:rsidR="00A9555C" w:rsidRPr="00015E2F">
        <w:rPr>
          <w:rFonts w:ascii="Arial" w:hAnsi="Arial" w:cs="Arial"/>
          <w:b/>
          <w:bCs/>
          <w:sz w:val="21"/>
          <w:szCs w:val="22"/>
          <w:lang w:val="uk-UA"/>
        </w:rPr>
        <w:t>аняття безкоштовно</w:t>
      </w:r>
      <w:r w:rsidR="00EB653B">
        <w:rPr>
          <w:rFonts w:ascii="Arial" w:hAnsi="Arial" w:cs="Arial"/>
          <w:b/>
          <w:bCs/>
          <w:sz w:val="21"/>
          <w:szCs w:val="22"/>
          <w:lang w:val="uk-UA"/>
        </w:rPr>
        <w:t xml:space="preserve"> для</w:t>
      </w:r>
      <w:r w:rsidR="00A9555C" w:rsidRPr="00015E2F">
        <w:rPr>
          <w:rFonts w:ascii="Arial" w:hAnsi="Arial" w:cs="Arial"/>
          <w:b/>
          <w:bCs/>
          <w:sz w:val="21"/>
          <w:szCs w:val="22"/>
          <w:lang w:val="uk-UA"/>
        </w:rPr>
        <w:t xml:space="preserve"> Вашої дитини" 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t>від Дитячої Майстерні "да Вінчі"</w:t>
      </w:r>
    </w:p>
    <w:p w:rsidR="006050BD" w:rsidRPr="00015E2F" w:rsidRDefault="006050BD" w:rsidP="006050BD">
      <w:pPr>
        <w:pStyle w:val="a7"/>
        <w:shd w:val="clear" w:color="auto" w:fill="FFFFFF" w:themeFill="background1"/>
        <w:spacing w:after="0"/>
        <w:rPr>
          <w:rFonts w:ascii="Arial" w:hAnsi="Arial" w:cs="Arial"/>
          <w:b/>
          <w:bCs/>
          <w:sz w:val="21"/>
          <w:szCs w:val="22"/>
          <w:lang w:val="uk-UA"/>
        </w:rPr>
      </w:pPr>
      <w:r w:rsidRPr="00015E2F">
        <w:rPr>
          <w:rFonts w:ascii="Arial" w:hAnsi="Arial" w:cs="Arial"/>
          <w:b/>
          <w:bCs/>
          <w:sz w:val="21"/>
          <w:szCs w:val="22"/>
          <w:lang w:val="uk-UA"/>
        </w:rPr>
        <w:t>1. Організатор територія та строки ( тривалість ) проведення Акції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="00EB653B">
        <w:rPr>
          <w:rFonts w:ascii="Arial" w:hAnsi="Arial" w:cs="Arial"/>
          <w:bCs/>
          <w:sz w:val="21"/>
          <w:szCs w:val="22"/>
          <w:lang w:val="uk-UA"/>
        </w:rPr>
        <w:t>1.1</w:t>
      </w:r>
      <w:r w:rsidRPr="00015E2F">
        <w:rPr>
          <w:rFonts w:ascii="Arial" w:hAnsi="Arial" w:cs="Arial"/>
          <w:bCs/>
          <w:sz w:val="21"/>
          <w:szCs w:val="22"/>
          <w:lang w:val="uk-UA"/>
        </w:rPr>
        <w:t>.Організат</w:t>
      </w:r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ором та / або Виконавцем Акції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ТРИ заняття БЕЗКОШТОВНО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</w:t>
      </w:r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від Дитячої Майстерні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br/>
        <w:t>"</w:t>
      </w:r>
      <w:proofErr w:type="spellStart"/>
      <w:r w:rsidRPr="00015E2F">
        <w:rPr>
          <w:rFonts w:ascii="Arial" w:hAnsi="Arial" w:cs="Arial"/>
          <w:bCs/>
          <w:sz w:val="21"/>
          <w:szCs w:val="22"/>
          <w:lang w:val="uk-UA"/>
        </w:rPr>
        <w:t>да</w:t>
      </w:r>
      <w:proofErr w:type="spell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Вінчі" (далі -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Акція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) є Товариство з обмеженою відповідальністю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Універсальний дата центр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="00EB653B">
        <w:rPr>
          <w:rFonts w:ascii="Arial" w:hAnsi="Arial" w:cs="Arial"/>
          <w:bCs/>
          <w:sz w:val="21"/>
          <w:szCs w:val="22"/>
          <w:lang w:val="uk-UA"/>
        </w:rPr>
        <w:t>, 04080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, Київ вул. </w:t>
      </w:r>
      <w:r w:rsidR="00015E2F">
        <w:rPr>
          <w:rFonts w:ascii="Arial" w:hAnsi="Arial" w:cs="Arial"/>
          <w:bCs/>
          <w:sz w:val="21"/>
          <w:szCs w:val="22"/>
          <w:lang w:val="uk-UA"/>
        </w:rPr>
        <w:t>Нижньоюрківська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, </w:t>
      </w:r>
      <w:r w:rsidR="00015E2F">
        <w:rPr>
          <w:rFonts w:ascii="Arial" w:hAnsi="Arial" w:cs="Arial"/>
          <w:bCs/>
          <w:sz w:val="21"/>
          <w:szCs w:val="22"/>
          <w:lang w:val="uk-UA"/>
        </w:rPr>
        <w:t>б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. </w:t>
      </w:r>
      <w:r w:rsidR="00EB653B">
        <w:rPr>
          <w:rFonts w:ascii="Arial" w:hAnsi="Arial" w:cs="Arial"/>
          <w:bCs/>
          <w:sz w:val="21"/>
          <w:szCs w:val="22"/>
          <w:lang w:val="uk-UA"/>
        </w:rPr>
        <w:t>45а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Ідентифікаційний код юридичної особи 35962030</w:t>
      </w:r>
      <w:r w:rsidR="00EB653B">
        <w:rPr>
          <w:rFonts w:ascii="Arial" w:hAnsi="Arial" w:cs="Arial"/>
          <w:bCs/>
          <w:sz w:val="21"/>
          <w:szCs w:val="22"/>
          <w:lang w:val="uk-UA"/>
        </w:rPr>
        <w:t>,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</w:t>
      </w:r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за підтримки </w:t>
      </w:r>
      <w:proofErr w:type="spellStart"/>
      <w:r w:rsidR="00EB653B">
        <w:rPr>
          <w:rFonts w:ascii="Arial" w:hAnsi="Arial" w:cs="Arial"/>
          <w:bCs/>
          <w:sz w:val="21"/>
          <w:szCs w:val="22"/>
          <w:lang w:val="uk-UA"/>
        </w:rPr>
        <w:t>ФОП</w:t>
      </w:r>
      <w:proofErr w:type="spellEnd"/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 Ігнатенко Г.І.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ЄДРПОУ 2131118844</w:t>
      </w:r>
      <w:r w:rsidR="00EB653B">
        <w:rPr>
          <w:rFonts w:ascii="Arial" w:hAnsi="Arial" w:cs="Arial"/>
          <w:bCs/>
          <w:sz w:val="21"/>
          <w:szCs w:val="22"/>
          <w:lang w:val="uk-UA"/>
        </w:rPr>
        <w:t>.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1.2. Організатор та / або Виконавець має право залучати до проведення окремих частин Акції третіх осіб.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1.3. Акція пр</w:t>
      </w:r>
      <w:r w:rsidR="00EB653B">
        <w:rPr>
          <w:rFonts w:ascii="Arial" w:hAnsi="Arial" w:cs="Arial"/>
          <w:bCs/>
          <w:sz w:val="21"/>
          <w:szCs w:val="22"/>
          <w:lang w:val="uk-UA"/>
        </w:rPr>
        <w:t>оводиться на території м.Київ (Україна)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, (далі -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"Територія Акції"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) протягом усього строку проведення Акції.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1.4. Акці</w:t>
      </w:r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я триватиме з 15 травня 2014р. </w:t>
      </w:r>
      <w:r w:rsidR="00816A85">
        <w:rPr>
          <w:rFonts w:ascii="Arial" w:hAnsi="Arial" w:cs="Arial"/>
          <w:bCs/>
          <w:sz w:val="21"/>
          <w:szCs w:val="22"/>
        </w:rPr>
        <w:t>до</w:t>
      </w:r>
      <w:r w:rsidR="00EB653B">
        <w:rPr>
          <w:rFonts w:ascii="Arial" w:hAnsi="Arial" w:cs="Arial"/>
          <w:bCs/>
          <w:sz w:val="21"/>
          <w:szCs w:val="22"/>
          <w:lang w:val="uk-UA"/>
        </w:rPr>
        <w:t xml:space="preserve"> 31 травня 2014р</w:t>
      </w:r>
      <w:proofErr w:type="gramStart"/>
      <w:r w:rsidR="00EB653B">
        <w:rPr>
          <w:rFonts w:ascii="Arial" w:hAnsi="Arial" w:cs="Arial"/>
          <w:bCs/>
          <w:sz w:val="21"/>
          <w:szCs w:val="22"/>
          <w:lang w:val="uk-UA"/>
        </w:rPr>
        <w:t>.</w:t>
      </w:r>
      <w:r w:rsidRPr="00015E2F">
        <w:rPr>
          <w:rFonts w:ascii="Arial" w:hAnsi="Arial" w:cs="Arial"/>
          <w:bCs/>
          <w:sz w:val="21"/>
          <w:szCs w:val="22"/>
          <w:lang w:val="uk-UA"/>
        </w:rPr>
        <w:t>(</w:t>
      </w:r>
      <w:proofErr w:type="gram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включно) за київським часом (далі - </w:t>
      </w:r>
      <w:r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Строк проведення Акції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або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Тривалість Акції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або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Період проведення Акції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).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1.5. Обміняти квитанцію можна з 15.05.2014 р. </w:t>
      </w:r>
      <w:r w:rsidR="00816A85">
        <w:rPr>
          <w:rFonts w:ascii="Arial" w:hAnsi="Arial" w:cs="Arial"/>
          <w:bCs/>
          <w:sz w:val="21"/>
          <w:szCs w:val="22"/>
        </w:rPr>
        <w:t>до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15.06.2014 </w:t>
      </w:r>
      <w:r w:rsidR="00EB653B">
        <w:rPr>
          <w:rFonts w:ascii="Arial" w:hAnsi="Arial" w:cs="Arial"/>
          <w:bCs/>
          <w:sz w:val="21"/>
          <w:szCs w:val="22"/>
          <w:lang w:val="uk-UA"/>
        </w:rPr>
        <w:t>р. (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включно) за </w:t>
      </w:r>
      <w:r w:rsidR="00EB653B">
        <w:rPr>
          <w:rFonts w:ascii="Arial" w:hAnsi="Arial" w:cs="Arial"/>
          <w:bCs/>
          <w:sz w:val="21"/>
          <w:szCs w:val="22"/>
          <w:lang w:val="uk-UA"/>
        </w:rPr>
        <w:t>київським часом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на ТРИ заняття БЕ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ЗКОШТОВНО в Дитячій Майстерні 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да</w:t>
      </w:r>
      <w:proofErr w:type="gramStart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В</w:t>
      </w:r>
      <w:proofErr w:type="gramEnd"/>
      <w:r w:rsidRPr="00015E2F">
        <w:rPr>
          <w:rFonts w:ascii="Arial" w:hAnsi="Arial" w:cs="Arial"/>
          <w:bCs/>
          <w:sz w:val="21"/>
          <w:szCs w:val="22"/>
          <w:lang w:val="uk-UA"/>
        </w:rPr>
        <w:t>інчі".</w:t>
      </w:r>
    </w:p>
    <w:p w:rsidR="006050BD" w:rsidRPr="00015E2F" w:rsidRDefault="00EB653B" w:rsidP="006050BD">
      <w:pPr>
        <w:pStyle w:val="a7"/>
        <w:shd w:val="clear" w:color="auto" w:fill="FFFFFF" w:themeFill="background1"/>
        <w:spacing w:after="0"/>
        <w:rPr>
          <w:rFonts w:ascii="Arial" w:hAnsi="Arial" w:cs="Arial"/>
          <w:bCs/>
          <w:sz w:val="21"/>
          <w:szCs w:val="22"/>
          <w:lang w:val="uk-UA"/>
        </w:rPr>
      </w:pPr>
      <w:r>
        <w:rPr>
          <w:rFonts w:ascii="Arial" w:hAnsi="Arial" w:cs="Arial"/>
          <w:b/>
          <w:bCs/>
          <w:sz w:val="21"/>
          <w:szCs w:val="22"/>
          <w:lang w:val="uk-UA"/>
        </w:rPr>
        <w:t>2</w:t>
      </w:r>
      <w:r w:rsidR="006050BD" w:rsidRPr="00015E2F">
        <w:rPr>
          <w:rFonts w:ascii="Arial" w:hAnsi="Arial" w:cs="Arial"/>
          <w:b/>
          <w:bCs/>
          <w:sz w:val="21"/>
          <w:szCs w:val="22"/>
          <w:lang w:val="uk-UA"/>
        </w:rPr>
        <w:t>.Учасники Акції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br/>
        <w:t xml:space="preserve">2.1. Учасниками Акції можуть бути будь-які фізичні особи, що </w:t>
      </w:r>
      <w:r>
        <w:rPr>
          <w:rFonts w:ascii="Arial" w:hAnsi="Arial" w:cs="Arial"/>
          <w:bCs/>
          <w:sz w:val="21"/>
          <w:szCs w:val="22"/>
          <w:lang w:val="uk-UA"/>
        </w:rPr>
        <w:t>проживають на території України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, іноземні гром</w:t>
      </w:r>
      <w:r>
        <w:rPr>
          <w:rFonts w:ascii="Arial" w:hAnsi="Arial" w:cs="Arial"/>
          <w:bCs/>
          <w:sz w:val="21"/>
          <w:szCs w:val="22"/>
          <w:lang w:val="uk-UA"/>
        </w:rPr>
        <w:t>адяни та особи без громадянства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, які перебувають на території Україн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и на законних підставах (далі -"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Учасники Акції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). Участь в Акції неповнолітніх, обмежено дієздатних і недієздатних осіб здійснюється відповідно до чинного законодавства України.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br/>
        <w:t>2.2. Учасниками акції можуть бути тільки Клієнти дитячої майстерні "да Вінчі", які в період дії пропозиції вперше придбали абонемент на відвідування ігров</w:t>
      </w:r>
      <w:r>
        <w:rPr>
          <w:rFonts w:ascii="Arial" w:hAnsi="Arial" w:cs="Arial"/>
          <w:bCs/>
          <w:sz w:val="21"/>
          <w:szCs w:val="22"/>
          <w:lang w:val="uk-UA"/>
        </w:rPr>
        <w:t>ої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 xml:space="preserve"> майстерні і погодилися з виконанням Правил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дитячої ігрової майстерні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 xml:space="preserve">, зазначених на сайті </w:t>
      </w:r>
      <w:hyperlink r:id="rId6" w:history="1">
        <w:r w:rsidR="006050BD" w:rsidRPr="00015E2F">
          <w:rPr>
            <w:rStyle w:val="a4"/>
            <w:rFonts w:ascii="Arial" w:hAnsi="Arial" w:cs="Arial"/>
            <w:bCs/>
            <w:sz w:val="21"/>
            <w:szCs w:val="22"/>
            <w:lang w:val="uk-UA"/>
          </w:rPr>
          <w:t>www.davinchi.kiev.ua</w:t>
        </w:r>
      </w:hyperlink>
      <w:r>
        <w:rPr>
          <w:rFonts w:ascii="Arial" w:hAnsi="Arial" w:cs="Arial"/>
          <w:bCs/>
          <w:sz w:val="21"/>
          <w:szCs w:val="22"/>
          <w:lang w:val="uk-UA"/>
        </w:rPr>
        <w:t>.</w:t>
      </w:r>
      <w:r>
        <w:rPr>
          <w:rFonts w:ascii="Arial" w:hAnsi="Arial" w:cs="Arial"/>
          <w:bCs/>
          <w:sz w:val="21"/>
          <w:szCs w:val="22"/>
          <w:lang w:val="uk-UA"/>
        </w:rPr>
        <w:br/>
        <w:t>2.3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. Фізичні особи, які не визнаються Учасниками Акції і не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 xml:space="preserve"> мають права брати в ній участь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: працівники Організатора та Виконавця Акці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ї та будь - яких інших компаній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, що беруть участь в підготовці та проведенні Акції, їхні родичі першого ступеня споріднення.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="009F72E8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="006050BD" w:rsidRPr="00015E2F">
        <w:rPr>
          <w:rFonts w:ascii="Arial" w:hAnsi="Arial" w:cs="Arial"/>
          <w:b/>
          <w:bCs/>
          <w:sz w:val="21"/>
          <w:szCs w:val="22"/>
          <w:lang w:val="uk-UA"/>
        </w:rPr>
        <w:t>3. Умови проведення Акції</w:t>
      </w:r>
      <w:r w:rsidR="00BE41C4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>3.1. Для того</w:t>
      </w:r>
      <w:r>
        <w:rPr>
          <w:rFonts w:ascii="Arial" w:hAnsi="Arial" w:cs="Arial"/>
          <w:bCs/>
          <w:sz w:val="21"/>
          <w:szCs w:val="22"/>
          <w:lang w:val="uk-UA"/>
        </w:rPr>
        <w:t>,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 xml:space="preserve"> щоб взяти</w:t>
      </w:r>
      <w:r>
        <w:rPr>
          <w:rFonts w:ascii="Arial" w:hAnsi="Arial" w:cs="Arial"/>
          <w:bCs/>
          <w:sz w:val="21"/>
          <w:szCs w:val="22"/>
          <w:lang w:val="uk-UA"/>
        </w:rPr>
        <w:t xml:space="preserve"> участь в Акції будь-якій особі</w:t>
      </w:r>
      <w:r w:rsidR="006050BD" w:rsidRPr="00015E2F">
        <w:rPr>
          <w:rFonts w:ascii="Arial" w:hAnsi="Arial" w:cs="Arial"/>
          <w:bCs/>
          <w:sz w:val="21"/>
          <w:szCs w:val="22"/>
          <w:lang w:val="uk-UA"/>
        </w:rPr>
        <w:t xml:space="preserve">, яка відповідає вимогам п.2. </w:t>
      </w:r>
      <w:r>
        <w:rPr>
          <w:rFonts w:ascii="Arial" w:hAnsi="Arial" w:cs="Arial"/>
          <w:bCs/>
          <w:sz w:val="21"/>
          <w:szCs w:val="22"/>
          <w:lang w:val="uk-UA"/>
        </w:rPr>
        <w:t>цих Умов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, необхідно в Період Акції виконати сукупність наступних умов: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br/>
        <w:t>( а ) внесення грошових коштів в строк проведення Акції на Особовий рахунок авансового платежу за послуги комунального Дитячого Сад</w:t>
      </w:r>
      <w:r>
        <w:rPr>
          <w:rFonts w:ascii="Arial" w:hAnsi="Arial" w:cs="Arial"/>
          <w:bCs/>
          <w:sz w:val="21"/>
          <w:szCs w:val="22"/>
          <w:lang w:val="uk-UA"/>
        </w:rPr>
        <w:t>ка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 в </w:t>
      </w:r>
      <w:proofErr w:type="spellStart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м.Київ</w:t>
      </w:r>
      <w:proofErr w:type="spellEnd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, виключно через офіційний сайт Виконавця </w:t>
      </w:r>
      <w:proofErr w:type="spellStart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iPay.ua</w:t>
      </w:r>
      <w:proofErr w:type="spellEnd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 (</w:t>
      </w:r>
      <w:proofErr w:type="spellStart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ww</w:t>
      </w:r>
      <w:proofErr w:type="spellEnd"/>
      <w:r w:rsidR="00015E2F">
        <w:rPr>
          <w:rFonts w:ascii="Arial" w:hAnsi="Arial" w:cs="Arial"/>
          <w:bCs/>
          <w:sz w:val="21"/>
          <w:szCs w:val="22"/>
          <w:lang w:val="en-US"/>
        </w:rPr>
        <w:t>w</w:t>
      </w:r>
      <w:proofErr w:type="spellStart"/>
      <w:r>
        <w:rPr>
          <w:rFonts w:ascii="Arial" w:hAnsi="Arial" w:cs="Arial"/>
          <w:bCs/>
          <w:sz w:val="21"/>
          <w:szCs w:val="22"/>
          <w:lang w:val="uk-UA"/>
        </w:rPr>
        <w:t>.ipay.ua</w:t>
      </w:r>
      <w:proofErr w:type="spellEnd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)</w:t>
      </w:r>
      <w:r>
        <w:rPr>
          <w:rFonts w:ascii="Arial" w:hAnsi="Arial" w:cs="Arial"/>
          <w:bCs/>
          <w:sz w:val="21"/>
          <w:szCs w:val="22"/>
          <w:lang w:val="uk-UA"/>
        </w:rPr>
        <w:t>.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br/>
        <w:t>(</w:t>
      </w:r>
      <w:r>
        <w:rPr>
          <w:rFonts w:ascii="Arial" w:hAnsi="Arial" w:cs="Arial"/>
          <w:bCs/>
          <w:sz w:val="21"/>
          <w:szCs w:val="22"/>
          <w:lang w:val="uk-UA"/>
        </w:rPr>
        <w:t xml:space="preserve"> 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б</w:t>
      </w:r>
      <w:r>
        <w:rPr>
          <w:rFonts w:ascii="Arial" w:hAnsi="Arial" w:cs="Arial"/>
          <w:bCs/>
          <w:sz w:val="21"/>
          <w:szCs w:val="22"/>
          <w:lang w:val="uk-UA"/>
        </w:rPr>
        <w:t xml:space="preserve"> </w:t>
      </w:r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) після успішної оплати, через сервіс онлайн</w:t>
      </w:r>
      <w:r>
        <w:rPr>
          <w:rFonts w:ascii="Arial" w:hAnsi="Arial" w:cs="Arial"/>
          <w:bCs/>
          <w:sz w:val="21"/>
          <w:szCs w:val="22"/>
          <w:lang w:val="uk-UA"/>
        </w:rPr>
        <w:t xml:space="preserve"> платежів iPay.ua ( </w:t>
      </w:r>
      <w:proofErr w:type="spellStart"/>
      <w:r>
        <w:rPr>
          <w:rFonts w:ascii="Arial" w:hAnsi="Arial" w:cs="Arial"/>
          <w:bCs/>
          <w:sz w:val="21"/>
          <w:szCs w:val="22"/>
          <w:lang w:val="uk-UA"/>
        </w:rPr>
        <w:t>www.ipay.ua</w:t>
      </w:r>
      <w:proofErr w:type="spellEnd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) за послуги комунального Дитячого </w:t>
      </w:r>
      <w:proofErr w:type="spellStart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>Cад</w:t>
      </w:r>
      <w:r>
        <w:rPr>
          <w:rFonts w:ascii="Arial" w:hAnsi="Arial" w:cs="Arial"/>
          <w:bCs/>
          <w:sz w:val="21"/>
          <w:szCs w:val="22"/>
          <w:lang w:val="uk-UA"/>
        </w:rPr>
        <w:t>ка</w:t>
      </w:r>
      <w:proofErr w:type="spellEnd"/>
      <w:r w:rsidR="00015E2F" w:rsidRPr="00015E2F">
        <w:rPr>
          <w:rFonts w:ascii="Arial" w:hAnsi="Arial" w:cs="Arial"/>
          <w:bCs/>
          <w:sz w:val="21"/>
          <w:szCs w:val="22"/>
          <w:lang w:val="uk-UA"/>
        </w:rPr>
        <w:t xml:space="preserve"> в м.Київ в період дії Акції, необхідно роздрукувати електронну квитанцію, яку згодом пред'явити в Дитячій Майстерні "да Вінчі"для обміну на ТРИ заняття БЕЗКОШТОВНО.</w:t>
      </w:r>
    </w:p>
    <w:p w:rsidR="006050BD" w:rsidRPr="00015E2F" w:rsidRDefault="006050BD" w:rsidP="006050BD">
      <w:pPr>
        <w:pStyle w:val="a7"/>
        <w:shd w:val="clear" w:color="auto" w:fill="FFFFFF" w:themeFill="background1"/>
        <w:spacing w:after="0"/>
        <w:rPr>
          <w:rFonts w:ascii="Arial" w:hAnsi="Arial" w:cs="Arial"/>
          <w:bCs/>
          <w:sz w:val="21"/>
          <w:szCs w:val="22"/>
          <w:lang w:val="uk-UA"/>
        </w:rPr>
      </w:pPr>
      <w:r w:rsidRPr="00015E2F">
        <w:rPr>
          <w:rFonts w:ascii="Arial" w:hAnsi="Arial" w:cs="Arial"/>
          <w:b/>
          <w:bCs/>
          <w:sz w:val="21"/>
          <w:szCs w:val="22"/>
          <w:lang w:val="uk-UA"/>
        </w:rPr>
        <w:t>3.2.Фонд Подарунків Акції.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Фонд додаткових занять (далі подарунки 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t>"</w:t>
      </w:r>
      <w:r w:rsidRPr="00015E2F">
        <w:rPr>
          <w:rFonts w:ascii="Arial" w:hAnsi="Arial" w:cs="Arial"/>
          <w:bCs/>
          <w:sz w:val="21"/>
          <w:szCs w:val="22"/>
          <w:lang w:val="uk-UA"/>
        </w:rPr>
        <w:t>Акції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t>") складає 260 одиниць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що в грошовому екві</w:t>
      </w:r>
      <w:r w:rsidR="00EB653B">
        <w:rPr>
          <w:rFonts w:ascii="Arial" w:hAnsi="Arial" w:cs="Arial"/>
          <w:bCs/>
          <w:sz w:val="21"/>
          <w:szCs w:val="22"/>
          <w:lang w:val="uk-UA"/>
        </w:rPr>
        <w:t>валенті становить 15 600 грн. (п</w:t>
      </w:r>
      <w:r w:rsidRPr="00015E2F">
        <w:rPr>
          <w:rFonts w:ascii="Arial" w:hAnsi="Arial" w:cs="Arial"/>
          <w:bCs/>
          <w:sz w:val="21"/>
          <w:szCs w:val="22"/>
          <w:lang w:val="uk-UA"/>
        </w:rPr>
        <w:t>'</w:t>
      </w:r>
      <w:r w:rsidR="00EB653B">
        <w:rPr>
          <w:rFonts w:ascii="Arial" w:hAnsi="Arial" w:cs="Arial"/>
          <w:bCs/>
          <w:sz w:val="21"/>
          <w:szCs w:val="22"/>
          <w:lang w:val="uk-UA"/>
        </w:rPr>
        <w:t>ятнадцять тисяч шістсот гривень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00 копійок).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t>Обмін квитанції проходить наступним чином:</w:t>
      </w:r>
      <w:r w:rsidR="00A9555C"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(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а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) Обміняти квитанцію на ТРИ заняття БЕ</w:t>
      </w:r>
      <w:r w:rsidR="00EB653B">
        <w:rPr>
          <w:rFonts w:ascii="Arial" w:hAnsi="Arial" w:cs="Arial"/>
          <w:bCs/>
          <w:sz w:val="21"/>
          <w:szCs w:val="22"/>
          <w:lang w:val="uk-UA"/>
        </w:rPr>
        <w:t>ЗКОШТОВНО в дитячій майстерні "</w:t>
      </w:r>
      <w:proofErr w:type="spellStart"/>
      <w:r w:rsidRPr="00015E2F">
        <w:rPr>
          <w:rFonts w:ascii="Arial" w:hAnsi="Arial" w:cs="Arial"/>
          <w:bCs/>
          <w:sz w:val="21"/>
          <w:szCs w:val="22"/>
          <w:lang w:val="uk-UA"/>
        </w:rPr>
        <w:t>да</w:t>
      </w:r>
      <w:proofErr w:type="spell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Вінчі", можна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з 15.05 2014</w:t>
      </w:r>
      <w:r w:rsidR="00EB653B">
        <w:rPr>
          <w:rFonts w:ascii="Arial" w:hAnsi="Arial" w:cs="Arial"/>
          <w:bCs/>
          <w:sz w:val="21"/>
          <w:szCs w:val="22"/>
          <w:lang w:val="uk-UA"/>
        </w:rPr>
        <w:t>р.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</w:t>
      </w:r>
      <w:r w:rsidR="00816A85">
        <w:rPr>
          <w:rFonts w:ascii="Arial" w:hAnsi="Arial" w:cs="Arial"/>
          <w:bCs/>
          <w:sz w:val="21"/>
          <w:szCs w:val="22"/>
          <w:lang w:val="uk-UA"/>
        </w:rPr>
        <w:t>до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15.06.2014</w:t>
      </w:r>
      <w:r w:rsidR="00EB653B">
        <w:rPr>
          <w:rFonts w:ascii="Arial" w:hAnsi="Arial" w:cs="Arial"/>
          <w:bCs/>
          <w:sz w:val="21"/>
          <w:szCs w:val="22"/>
          <w:lang w:val="uk-UA"/>
        </w:rPr>
        <w:t>р.,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починаючи з першого дня Акції.</w:t>
      </w:r>
      <w:r w:rsidR="00A9555C"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(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б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) Обмін проводитися тільки на території дитячої майстерні "да Вінчі " за наявності у Учасника роздрукованої електронної квитанції про оплату за послуги комунального Дитячого са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t>д</w:t>
      </w:r>
      <w:r w:rsidR="00EB653B">
        <w:rPr>
          <w:rFonts w:ascii="Arial" w:hAnsi="Arial" w:cs="Arial"/>
          <w:bCs/>
          <w:sz w:val="21"/>
          <w:szCs w:val="22"/>
          <w:lang w:val="uk-UA"/>
        </w:rPr>
        <w:t>ка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t xml:space="preserve"> в м.Києві в період дії Акції</w:t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, через офіційний сайт Виконавця </w:t>
      </w:r>
      <w:proofErr w:type="spellStart"/>
      <w:r w:rsidRPr="00015E2F">
        <w:rPr>
          <w:rFonts w:ascii="Arial" w:hAnsi="Arial" w:cs="Arial"/>
          <w:bCs/>
          <w:sz w:val="21"/>
          <w:szCs w:val="22"/>
          <w:lang w:val="uk-UA"/>
        </w:rPr>
        <w:t>iPay.ua</w:t>
      </w:r>
      <w:proofErr w:type="spell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(</w:t>
      </w:r>
      <w:proofErr w:type="spellStart"/>
      <w:r w:rsidRPr="00015E2F">
        <w:rPr>
          <w:rFonts w:ascii="Arial" w:hAnsi="Arial" w:cs="Arial"/>
          <w:bCs/>
          <w:sz w:val="21"/>
          <w:szCs w:val="22"/>
          <w:lang w:val="uk-UA"/>
        </w:rPr>
        <w:t>www.ipay.ua</w:t>
      </w:r>
      <w:proofErr w:type="spell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)</w:t>
      </w:r>
      <w:r w:rsidR="00EB653B">
        <w:rPr>
          <w:rFonts w:ascii="Arial" w:hAnsi="Arial" w:cs="Arial"/>
          <w:bCs/>
          <w:sz w:val="21"/>
          <w:szCs w:val="22"/>
          <w:lang w:val="uk-UA"/>
        </w:rPr>
        <w:t>.</w:t>
      </w:r>
    </w:p>
    <w:p w:rsidR="00CE16A9" w:rsidRPr="00015E2F" w:rsidRDefault="006050BD" w:rsidP="00E2387A">
      <w:pPr>
        <w:pStyle w:val="a7"/>
        <w:shd w:val="clear" w:color="auto" w:fill="FFFFFF" w:themeFill="background1"/>
        <w:spacing w:after="0"/>
        <w:rPr>
          <w:rFonts w:ascii="Arial" w:hAnsi="Arial" w:cs="Arial"/>
          <w:b/>
          <w:bCs/>
          <w:sz w:val="21"/>
          <w:szCs w:val="22"/>
          <w:lang w:val="uk-UA"/>
        </w:rPr>
      </w:pPr>
      <w:r w:rsidRPr="00015E2F">
        <w:rPr>
          <w:rFonts w:ascii="Arial" w:hAnsi="Arial" w:cs="Arial"/>
          <w:b/>
          <w:bCs/>
          <w:sz w:val="21"/>
          <w:szCs w:val="22"/>
          <w:lang w:val="uk-UA"/>
        </w:rPr>
        <w:t>Адреса дитячої май</w:t>
      </w:r>
      <w:r w:rsidR="00816A85">
        <w:rPr>
          <w:rFonts w:ascii="Arial" w:hAnsi="Arial" w:cs="Arial"/>
          <w:b/>
          <w:bCs/>
          <w:sz w:val="21"/>
          <w:szCs w:val="22"/>
          <w:lang w:val="uk-UA"/>
        </w:rPr>
        <w:t>стерні "</w:t>
      </w:r>
      <w:proofErr w:type="spellStart"/>
      <w:r w:rsidR="00EB653B">
        <w:rPr>
          <w:rFonts w:ascii="Arial" w:hAnsi="Arial" w:cs="Arial"/>
          <w:b/>
          <w:bCs/>
          <w:sz w:val="21"/>
          <w:szCs w:val="22"/>
          <w:lang w:val="uk-UA"/>
        </w:rPr>
        <w:t>да</w:t>
      </w:r>
      <w:proofErr w:type="spellEnd"/>
      <w:r w:rsidR="00EB653B">
        <w:rPr>
          <w:rFonts w:ascii="Arial" w:hAnsi="Arial" w:cs="Arial"/>
          <w:b/>
          <w:bCs/>
          <w:sz w:val="21"/>
          <w:szCs w:val="22"/>
          <w:lang w:val="uk-UA"/>
        </w:rPr>
        <w:t xml:space="preserve"> Вінчі" де діє Акція</w:t>
      </w:r>
      <w:r w:rsidRPr="00015E2F">
        <w:rPr>
          <w:rFonts w:ascii="Arial" w:hAnsi="Arial" w:cs="Arial"/>
          <w:b/>
          <w:bCs/>
          <w:sz w:val="21"/>
          <w:szCs w:val="22"/>
          <w:lang w:val="uk-UA"/>
        </w:rPr>
        <w:t>:</w:t>
      </w:r>
      <w:r w:rsidR="00E2387A"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м. Київ, мет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t>ро Позняки (або Осокорки), вул. Княжий Затон, 11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</w:t>
      </w:r>
      <w:r w:rsidR="00E2387A" w:rsidRPr="00015E2F">
        <w:rPr>
          <w:rFonts w:ascii="Arial" w:hAnsi="Arial" w:cs="Arial"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Дитяча Майстерня 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«</w:t>
      </w:r>
      <w:proofErr w:type="spellStart"/>
      <w:r w:rsidRPr="00015E2F">
        <w:rPr>
          <w:rFonts w:ascii="Arial" w:hAnsi="Arial" w:cs="Arial"/>
          <w:bCs/>
          <w:sz w:val="21"/>
          <w:szCs w:val="22"/>
          <w:lang w:val="uk-UA"/>
        </w:rPr>
        <w:t>да</w:t>
      </w:r>
      <w:proofErr w:type="spellEnd"/>
      <w:r w:rsidRPr="00015E2F">
        <w:rPr>
          <w:rFonts w:ascii="Arial" w:hAnsi="Arial" w:cs="Arial"/>
          <w:bCs/>
          <w:sz w:val="21"/>
          <w:szCs w:val="22"/>
          <w:lang w:val="uk-UA"/>
        </w:rPr>
        <w:t xml:space="preserve"> Вінчі</w:t>
      </w:r>
      <w:r w:rsidR="00A9555C" w:rsidRPr="00015E2F">
        <w:rPr>
          <w:rFonts w:ascii="Arial" w:hAnsi="Arial" w:cs="Arial"/>
          <w:bCs/>
          <w:sz w:val="21"/>
          <w:szCs w:val="22"/>
          <w:lang w:val="uk-UA"/>
        </w:rPr>
        <w:t>»</w:t>
      </w:r>
      <w:r w:rsidRPr="00015E2F">
        <w:rPr>
          <w:rFonts w:ascii="Arial" w:hAnsi="Arial" w:cs="Arial"/>
          <w:bCs/>
          <w:sz w:val="21"/>
          <w:szCs w:val="22"/>
          <w:lang w:val="uk-UA"/>
        </w:rPr>
        <w:t>.</w:t>
      </w:r>
      <w:r w:rsidR="00E2387A" w:rsidRPr="00015E2F">
        <w:rPr>
          <w:rFonts w:ascii="Arial" w:hAnsi="Arial" w:cs="Arial"/>
          <w:b/>
          <w:bCs/>
          <w:sz w:val="21"/>
          <w:szCs w:val="22"/>
          <w:lang w:val="uk-UA"/>
        </w:rPr>
        <w:br/>
      </w:r>
      <w:r w:rsidRPr="00015E2F">
        <w:rPr>
          <w:rFonts w:ascii="Arial" w:hAnsi="Arial" w:cs="Arial"/>
          <w:bCs/>
          <w:sz w:val="21"/>
          <w:szCs w:val="22"/>
          <w:lang w:val="uk-UA"/>
        </w:rPr>
        <w:t>З</w:t>
      </w:r>
      <w:r w:rsidR="00816A85">
        <w:rPr>
          <w:rFonts w:ascii="Arial" w:hAnsi="Arial" w:cs="Arial"/>
          <w:bCs/>
          <w:sz w:val="21"/>
          <w:szCs w:val="22"/>
          <w:lang w:val="uk-UA"/>
        </w:rPr>
        <w:t>апис - тел. ( 044 ) 362- З0- 22</w:t>
      </w:r>
      <w:r w:rsidRPr="00015E2F">
        <w:rPr>
          <w:rFonts w:ascii="Arial" w:hAnsi="Arial" w:cs="Arial"/>
          <w:bCs/>
          <w:sz w:val="21"/>
          <w:szCs w:val="22"/>
          <w:lang w:val="uk-UA"/>
        </w:rPr>
        <w:t>, з 10.00 до 20.00 щодня.</w:t>
      </w:r>
      <w:r w:rsidR="00CE16A9" w:rsidRPr="00015E2F">
        <w:rPr>
          <w:rFonts w:ascii="Tahoma" w:hAnsi="Tahoma" w:cs="Tahoma"/>
          <w:color w:val="000000"/>
          <w:sz w:val="21"/>
          <w:szCs w:val="21"/>
          <w:lang w:val="uk-UA"/>
        </w:rPr>
        <w:t> 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b/>
          <w:sz w:val="21"/>
          <w:szCs w:val="21"/>
          <w:lang w:val="uk-UA" w:eastAsia="ru-RU"/>
        </w:rPr>
        <w:t>3.3. Кількість подарунків Акції обмежена.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Надана квитанція може бути використана серед тих, хто вперше придбав абонемент на відвідування ігровий майстерні.</w:t>
      </w:r>
    </w:p>
    <w:p w:rsidR="00E2387A" w:rsidRPr="00015E2F" w:rsidRDefault="00A92F35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lastRenderedPageBreak/>
        <w:t>3.4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. Організатор має право збільшити фонд Подарунків Акції. Таке збільшення здійснюється відповідно до чинного законодавства.</w:t>
      </w:r>
    </w:p>
    <w:p w:rsidR="00E2387A" w:rsidRPr="00015E2F" w:rsidRDefault="00EB653B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val="uk-UA" w:eastAsia="ru-RU"/>
        </w:rPr>
        <w:t>3.5. Подарунки Акції, передбачені п.3.2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. Правил, у грошовому еквіваленті не видаються і обміну або поверненню не підлягають.</w:t>
      </w:r>
    </w:p>
    <w:p w:rsidR="00E2387A" w:rsidRPr="00015E2F" w:rsidRDefault="00EB653B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val="uk-UA" w:eastAsia="ru-RU"/>
        </w:rPr>
        <w:t>3.6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. Організатор має право на свій розсуд змінювати умови</w:t>
      </w:r>
      <w:r>
        <w:rPr>
          <w:rFonts w:ascii="Arial" w:eastAsia="Times New Roman" w:hAnsi="Arial" w:cs="Arial"/>
          <w:sz w:val="21"/>
          <w:szCs w:val="21"/>
          <w:lang w:val="uk-UA" w:eastAsia="ru-RU"/>
        </w:rPr>
        <w:t xml:space="preserve"> Акції та терміни її проведення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.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b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b/>
          <w:sz w:val="21"/>
          <w:szCs w:val="21"/>
          <w:lang w:val="uk-UA" w:eastAsia="ru-RU"/>
        </w:rPr>
        <w:t>4. Інші положення</w:t>
      </w:r>
    </w:p>
    <w:p w:rsidR="00E2387A" w:rsidRPr="00015E2F" w:rsidRDefault="00EB653B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val="uk-UA" w:eastAsia="ru-RU"/>
        </w:rPr>
        <w:t>4.1. Беручи участь в Акції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, тим самим Учасник Акції підтверджує факт ознайомлення з Правилами проведення Акції і свою повну згоду з ними. Поруш</w:t>
      </w:r>
      <w:r>
        <w:rPr>
          <w:rFonts w:ascii="Arial" w:eastAsia="Times New Roman" w:hAnsi="Arial" w:cs="Arial"/>
          <w:sz w:val="21"/>
          <w:szCs w:val="21"/>
          <w:lang w:val="uk-UA" w:eastAsia="ru-RU"/>
        </w:rPr>
        <w:t>ення Учасником Акції умов Акції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чинного законодавства або відмова Учасника від належного виконання умов Акції</w:t>
      </w:r>
      <w:r>
        <w:rPr>
          <w:rFonts w:ascii="Arial" w:eastAsia="Times New Roman" w:hAnsi="Arial" w:cs="Arial"/>
          <w:sz w:val="21"/>
          <w:szCs w:val="21"/>
          <w:lang w:val="uk-UA" w:eastAsia="ru-RU"/>
        </w:rPr>
        <w:t>,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вважається відмовою Учасника від участі в Акції.</w:t>
      </w:r>
    </w:p>
    <w:p w:rsidR="00E2387A" w:rsidRPr="00015E2F" w:rsidRDefault="00EB653B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sz w:val="21"/>
          <w:szCs w:val="21"/>
          <w:lang w:val="uk-UA" w:eastAsia="ru-RU"/>
        </w:rPr>
        <w:t>4.2. Беручи участь в Акції</w:t>
      </w:r>
      <w:r w:rsidR="00E2387A" w:rsidRPr="00015E2F">
        <w:rPr>
          <w:rFonts w:ascii="Arial" w:eastAsia="Times New Roman" w:hAnsi="Arial" w:cs="Arial"/>
          <w:sz w:val="21"/>
          <w:szCs w:val="21"/>
          <w:lang w:val="uk-UA" w:eastAsia="ru-RU"/>
        </w:rPr>
        <w:t>, Учасник Акції підтверджує надання Організатору та третім особам, залученим до Акції, дозволу на збір, зберігання, використання, обробку і поширення його будь-яких персональних даних, які можуть бути розголошені в маркетингових/рекламних цілях у разі дотримання всіх Умов Акції відповідно з п.3.2 цих Умов.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4.3.</w:t>
      </w:r>
      <w:r w:rsidR="00A92F35"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У разі неоднозначного трактування офіційних умов прогр</w:t>
      </w:r>
      <w:r w:rsidR="00A92F35" w:rsidRPr="00015E2F">
        <w:rPr>
          <w:rFonts w:ascii="Arial" w:eastAsia="Times New Roman" w:hAnsi="Arial" w:cs="Arial"/>
          <w:sz w:val="21"/>
          <w:szCs w:val="21"/>
          <w:lang w:val="uk-UA" w:eastAsia="ru-RU"/>
        </w:rPr>
        <w:t>ами проведення Акції або питань</w:t>
      </w: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, неврегульованих даними умовами, остаточне рішення приймається Організатором з урахуванням вимог чинного законодавства.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4.4. Організатор має право продовжити термін проведення Акції.</w:t>
      </w:r>
    </w:p>
    <w:p w:rsidR="00E2387A" w:rsidRPr="00015E2F" w:rsidRDefault="00E2387A" w:rsidP="00E2387A">
      <w:pPr>
        <w:spacing w:after="0" w:line="273" w:lineRule="atLeast"/>
        <w:jc w:val="both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4.5. Організатор має право завершити або призупинити дію Акції в будь-який час в силу обставин. Інформування Учасників Акції про Умови Акції відбувається шляхом розміщення відповідної інформації на офіційному Інтернет - сайті. </w:t>
      </w:r>
      <w:hyperlink r:id="rId7" w:history="1">
        <w:r w:rsidR="00A92F35" w:rsidRPr="00015E2F">
          <w:rPr>
            <w:rStyle w:val="a4"/>
            <w:rFonts w:ascii="Arial" w:eastAsia="Times New Roman" w:hAnsi="Arial" w:cs="Arial"/>
            <w:sz w:val="21"/>
            <w:szCs w:val="21"/>
            <w:lang w:val="uk-UA" w:eastAsia="ru-RU"/>
          </w:rPr>
          <w:t>www.ipay.ua</w:t>
        </w:r>
      </w:hyperlink>
      <w:r w:rsidR="00A92F35"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 </w:t>
      </w: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і </w:t>
      </w:r>
      <w:hyperlink r:id="rId8" w:history="1">
        <w:r w:rsidR="00A92F35" w:rsidRPr="00015E2F">
          <w:rPr>
            <w:rStyle w:val="a4"/>
            <w:rFonts w:ascii="Arial" w:hAnsi="Arial" w:cs="Arial"/>
            <w:bCs/>
            <w:sz w:val="21"/>
            <w:lang w:val="uk-UA"/>
          </w:rPr>
          <w:t>www.davinchi.kiev.ua</w:t>
        </w:r>
      </w:hyperlink>
      <w:r w:rsidR="00A92F35" w:rsidRPr="00015E2F">
        <w:rPr>
          <w:rFonts w:ascii="Arial" w:hAnsi="Arial" w:cs="Arial"/>
          <w:bCs/>
          <w:sz w:val="21"/>
          <w:lang w:val="uk-UA"/>
        </w:rPr>
        <w:t>.</w:t>
      </w:r>
    </w:p>
    <w:p w:rsidR="00AA194F" w:rsidRPr="00015E2F" w:rsidRDefault="00E2387A" w:rsidP="00E2387A">
      <w:pPr>
        <w:spacing w:after="0" w:line="273" w:lineRule="atLeast"/>
        <w:jc w:val="both"/>
        <w:rPr>
          <w:lang w:val="uk-UA"/>
        </w:rPr>
      </w:pPr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 xml:space="preserve">Служба підтримки iPay.ua - тел. 044 502-50-75 , </w:t>
      </w:r>
      <w:proofErr w:type="spellStart"/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sales</w:t>
      </w:r>
      <w:proofErr w:type="spellEnd"/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@</w:t>
      </w:r>
      <w:proofErr w:type="spellStart"/>
      <w:r w:rsidRPr="00015E2F">
        <w:rPr>
          <w:rFonts w:ascii="Arial" w:eastAsia="Times New Roman" w:hAnsi="Arial" w:cs="Arial"/>
          <w:sz w:val="21"/>
          <w:szCs w:val="21"/>
          <w:lang w:val="uk-UA" w:eastAsia="ru-RU"/>
        </w:rPr>
        <w:t>ipay.ua</w:t>
      </w:r>
      <w:proofErr w:type="spellEnd"/>
      <w:r w:rsidR="00EB653B">
        <w:rPr>
          <w:rFonts w:ascii="Arial" w:eastAsia="Times New Roman" w:hAnsi="Arial" w:cs="Arial"/>
          <w:sz w:val="21"/>
          <w:szCs w:val="21"/>
          <w:lang w:val="uk-UA" w:eastAsia="ru-RU"/>
        </w:rPr>
        <w:t>.</w:t>
      </w:r>
    </w:p>
    <w:sectPr w:rsidR="00AA194F" w:rsidRPr="00015E2F" w:rsidSect="00816A85">
      <w:pgSz w:w="11906" w:h="16838"/>
      <w:pgMar w:top="568" w:right="566" w:bottom="117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DC4"/>
    <w:multiLevelType w:val="multilevel"/>
    <w:tmpl w:val="8570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2464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357E2"/>
    <w:multiLevelType w:val="multilevel"/>
    <w:tmpl w:val="61D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D90197"/>
    <w:multiLevelType w:val="hybridMultilevel"/>
    <w:tmpl w:val="BA62D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2EB9"/>
    <w:rsid w:val="00000B82"/>
    <w:rsid w:val="00015E2F"/>
    <w:rsid w:val="0003120C"/>
    <w:rsid w:val="00054180"/>
    <w:rsid w:val="000614CE"/>
    <w:rsid w:val="00065C41"/>
    <w:rsid w:val="00072222"/>
    <w:rsid w:val="000835AA"/>
    <w:rsid w:val="000C2C0A"/>
    <w:rsid w:val="000C3C7D"/>
    <w:rsid w:val="0015236A"/>
    <w:rsid w:val="00190D7B"/>
    <w:rsid w:val="001A07CF"/>
    <w:rsid w:val="001B39AB"/>
    <w:rsid w:val="001E4807"/>
    <w:rsid w:val="00206C56"/>
    <w:rsid w:val="0021372A"/>
    <w:rsid w:val="002544F7"/>
    <w:rsid w:val="00271F9A"/>
    <w:rsid w:val="002F5944"/>
    <w:rsid w:val="0030249D"/>
    <w:rsid w:val="00347BF2"/>
    <w:rsid w:val="003530D6"/>
    <w:rsid w:val="003559A9"/>
    <w:rsid w:val="00387989"/>
    <w:rsid w:val="003B266D"/>
    <w:rsid w:val="003D18CB"/>
    <w:rsid w:val="003D50BB"/>
    <w:rsid w:val="003E2697"/>
    <w:rsid w:val="00426B6E"/>
    <w:rsid w:val="00451C9D"/>
    <w:rsid w:val="00461D56"/>
    <w:rsid w:val="00495634"/>
    <w:rsid w:val="004A5BC3"/>
    <w:rsid w:val="004B1976"/>
    <w:rsid w:val="004C578B"/>
    <w:rsid w:val="004E5DA6"/>
    <w:rsid w:val="004F65D6"/>
    <w:rsid w:val="00513E2A"/>
    <w:rsid w:val="0057234E"/>
    <w:rsid w:val="0057735B"/>
    <w:rsid w:val="005936C2"/>
    <w:rsid w:val="005A3503"/>
    <w:rsid w:val="005C6CB5"/>
    <w:rsid w:val="005F35CC"/>
    <w:rsid w:val="0060124A"/>
    <w:rsid w:val="006050BD"/>
    <w:rsid w:val="00625AF0"/>
    <w:rsid w:val="00670B86"/>
    <w:rsid w:val="00680D8C"/>
    <w:rsid w:val="00690924"/>
    <w:rsid w:val="006A6322"/>
    <w:rsid w:val="0070069C"/>
    <w:rsid w:val="00730733"/>
    <w:rsid w:val="00760C78"/>
    <w:rsid w:val="007B05D8"/>
    <w:rsid w:val="007B33DD"/>
    <w:rsid w:val="007F66B8"/>
    <w:rsid w:val="00816A85"/>
    <w:rsid w:val="008517AF"/>
    <w:rsid w:val="00860412"/>
    <w:rsid w:val="0086073D"/>
    <w:rsid w:val="00860E41"/>
    <w:rsid w:val="00892F2B"/>
    <w:rsid w:val="008C22F2"/>
    <w:rsid w:val="008C5C40"/>
    <w:rsid w:val="008D6079"/>
    <w:rsid w:val="008E0EF8"/>
    <w:rsid w:val="00906AD9"/>
    <w:rsid w:val="00910F3F"/>
    <w:rsid w:val="00960CC5"/>
    <w:rsid w:val="00972789"/>
    <w:rsid w:val="009C5091"/>
    <w:rsid w:val="009C6C07"/>
    <w:rsid w:val="009D317D"/>
    <w:rsid w:val="009E23E1"/>
    <w:rsid w:val="009E540B"/>
    <w:rsid w:val="009F72E8"/>
    <w:rsid w:val="00A215CE"/>
    <w:rsid w:val="00A45D72"/>
    <w:rsid w:val="00A87B43"/>
    <w:rsid w:val="00A9294C"/>
    <w:rsid w:val="00A92F35"/>
    <w:rsid w:val="00A9555C"/>
    <w:rsid w:val="00A95F9E"/>
    <w:rsid w:val="00AA194F"/>
    <w:rsid w:val="00AE2D36"/>
    <w:rsid w:val="00AF1F03"/>
    <w:rsid w:val="00B03EA6"/>
    <w:rsid w:val="00B32287"/>
    <w:rsid w:val="00B34035"/>
    <w:rsid w:val="00B42455"/>
    <w:rsid w:val="00BA242E"/>
    <w:rsid w:val="00BE41C4"/>
    <w:rsid w:val="00C72471"/>
    <w:rsid w:val="00CA073B"/>
    <w:rsid w:val="00CA6A47"/>
    <w:rsid w:val="00CB3E00"/>
    <w:rsid w:val="00CC4D17"/>
    <w:rsid w:val="00CD3FF8"/>
    <w:rsid w:val="00CE16A9"/>
    <w:rsid w:val="00D21F15"/>
    <w:rsid w:val="00D3031F"/>
    <w:rsid w:val="00D67E53"/>
    <w:rsid w:val="00D94443"/>
    <w:rsid w:val="00DB7CE1"/>
    <w:rsid w:val="00E2387A"/>
    <w:rsid w:val="00E47885"/>
    <w:rsid w:val="00E52F42"/>
    <w:rsid w:val="00EA22C6"/>
    <w:rsid w:val="00EA3A13"/>
    <w:rsid w:val="00EB653B"/>
    <w:rsid w:val="00EF0AFD"/>
    <w:rsid w:val="00EF136E"/>
    <w:rsid w:val="00F02D82"/>
    <w:rsid w:val="00F056B0"/>
    <w:rsid w:val="00F72EB9"/>
    <w:rsid w:val="00F743B5"/>
    <w:rsid w:val="00F801BC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4F"/>
  </w:style>
  <w:style w:type="paragraph" w:styleId="1">
    <w:name w:val="heading 1"/>
    <w:basedOn w:val="a"/>
    <w:link w:val="10"/>
    <w:uiPriority w:val="9"/>
    <w:qFormat/>
    <w:rsid w:val="008C5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2EB9"/>
    <w:rPr>
      <w:b/>
      <w:bCs/>
    </w:rPr>
  </w:style>
  <w:style w:type="character" w:customStyle="1" w:styleId="apple-converted-space">
    <w:name w:val="apple-converted-space"/>
    <w:basedOn w:val="a0"/>
    <w:rsid w:val="00072222"/>
  </w:style>
  <w:style w:type="character" w:customStyle="1" w:styleId="10">
    <w:name w:val="Заголовок 1 Знак"/>
    <w:basedOn w:val="a0"/>
    <w:link w:val="1"/>
    <w:uiPriority w:val="9"/>
    <w:rsid w:val="008C5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012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24A"/>
    <w:rPr>
      <w:rFonts w:ascii="Tahoma" w:hAnsi="Tahoma" w:cs="Tahoma"/>
      <w:sz w:val="16"/>
      <w:szCs w:val="16"/>
    </w:rPr>
  </w:style>
  <w:style w:type="paragraph" w:customStyle="1" w:styleId="tel">
    <w:name w:val="te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r">
    <w:name w:val="addr"/>
    <w:basedOn w:val="a"/>
    <w:rsid w:val="0051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52F42"/>
    <w:pPr>
      <w:ind w:left="720"/>
      <w:contextualSpacing/>
    </w:pPr>
  </w:style>
  <w:style w:type="character" w:styleId="a9">
    <w:name w:val="Emphasis"/>
    <w:basedOn w:val="a0"/>
    <w:uiPriority w:val="20"/>
    <w:qFormat/>
    <w:rsid w:val="00F743B5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7006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6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06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06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06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nchi.kiev.u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ay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vinchi.kie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69223-0A2C-4783-AF4A-34167086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UDC-user</cp:lastModifiedBy>
  <cp:revision>2</cp:revision>
  <dcterms:created xsi:type="dcterms:W3CDTF">2014-05-12T14:40:00Z</dcterms:created>
  <dcterms:modified xsi:type="dcterms:W3CDTF">2014-05-12T14:40:00Z</dcterms:modified>
</cp:coreProperties>
</file>